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3493" w:tblpY="1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48119F" w:rsidTr="0048119F">
        <w:trPr>
          <w:trHeight w:val="1929"/>
        </w:trPr>
        <w:tc>
          <w:tcPr>
            <w:tcW w:w="6345" w:type="dxa"/>
          </w:tcPr>
          <w:p w:rsidR="0048119F" w:rsidRPr="0048119F" w:rsidRDefault="0048119F" w:rsidP="0048119F">
            <w:pPr>
              <w:rPr>
                <w:b/>
                <w:sz w:val="32"/>
                <w:szCs w:val="40"/>
              </w:rPr>
            </w:pPr>
            <w:r>
              <w:rPr>
                <w:b/>
                <w:sz w:val="32"/>
                <w:szCs w:val="40"/>
              </w:rPr>
              <w:t xml:space="preserve">      </w:t>
            </w:r>
            <w:r w:rsidRPr="0048119F">
              <w:rPr>
                <w:b/>
                <w:sz w:val="36"/>
                <w:szCs w:val="40"/>
              </w:rPr>
              <w:t>Rossville Middle/High School</w:t>
            </w:r>
          </w:p>
          <w:p w:rsidR="0048119F" w:rsidRDefault="0048119F" w:rsidP="0048119F">
            <w:pPr>
              <w:jc w:val="center"/>
              <w:rPr>
                <w:rFonts w:asciiTheme="minorBidi" w:hAnsiTheme="minorBidi"/>
                <w:i/>
                <w:szCs w:val="24"/>
              </w:rPr>
            </w:pPr>
          </w:p>
          <w:p w:rsidR="0048119F" w:rsidRPr="006F28AA" w:rsidRDefault="0048119F" w:rsidP="0048119F">
            <w:pPr>
              <w:rPr>
                <w:sz w:val="28"/>
                <w:szCs w:val="28"/>
              </w:rPr>
            </w:pPr>
          </w:p>
        </w:tc>
      </w:tr>
    </w:tbl>
    <w:p w:rsidR="003F74D5" w:rsidRDefault="0048119F" w:rsidP="003F74D5">
      <w:r>
        <w:rPr>
          <w:noProof/>
        </w:rPr>
        <mc:AlternateContent>
          <mc:Choice Requires="wps">
            <w:drawing>
              <wp:anchor distT="0" distB="0" distL="114300" distR="114300" simplePos="0" relativeHeight="251659776" behindDoc="0" locked="0" layoutInCell="1" allowOverlap="1" wp14:anchorId="79237051" wp14:editId="5F98DE31">
                <wp:simplePos x="0" y="0"/>
                <wp:positionH relativeFrom="column">
                  <wp:posOffset>5257800</wp:posOffset>
                </wp:positionH>
                <wp:positionV relativeFrom="paragraph">
                  <wp:posOffset>0</wp:posOffset>
                </wp:positionV>
                <wp:extent cx="1609725" cy="10001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000125"/>
                        </a:xfrm>
                        <a:prstGeom prst="rect">
                          <a:avLst/>
                        </a:prstGeom>
                        <a:solidFill>
                          <a:srgbClr val="FFFFFF"/>
                        </a:solidFill>
                        <a:ln w="9525">
                          <a:solidFill>
                            <a:srgbClr val="000000"/>
                          </a:solidFill>
                          <a:miter lim="800000"/>
                          <a:headEnd/>
                          <a:tailEnd/>
                        </a:ln>
                      </wps:spPr>
                      <wps:txbx>
                        <w:txbxContent>
                          <w:p w:rsidR="0048119F" w:rsidRDefault="0048119F" w:rsidP="0048119F">
                            <w:r>
                              <w:t>____schedule conflict</w:t>
                            </w:r>
                          </w:p>
                          <w:p w:rsidR="0048119F" w:rsidRDefault="0048119F" w:rsidP="0048119F">
                            <w:r>
                              <w:t>____reclaiming credit</w:t>
                            </w:r>
                          </w:p>
                          <w:p w:rsidR="0048119F" w:rsidRDefault="0048119F" w:rsidP="0048119F">
                            <w:r>
                              <w:t>____other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237051" id="_x0000_t202" coordsize="21600,21600" o:spt="202" path="m,l,21600r21600,l21600,xe">
                <v:stroke joinstyle="miter"/>
                <v:path gradientshapeok="t" o:connecttype="rect"/>
              </v:shapetype>
              <v:shape id="Text Box 2" o:spid="_x0000_s1026" type="#_x0000_t202" style="position:absolute;margin-left:414pt;margin-top:0;width:126.75pt;height:7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">
                <v:textbox>
                  <w:txbxContent>
                    <w:p w:rsidR="0048119F" w:rsidRDefault="0048119F" w:rsidP="0048119F">
                      <w:r>
                        <w:t>____schedule conflict</w:t>
                      </w:r>
                    </w:p>
                    <w:p w:rsidR="0048119F" w:rsidRDefault="0048119F" w:rsidP="0048119F">
                      <w:r>
                        <w:t>____reclaiming credit</w:t>
                      </w:r>
                    </w:p>
                    <w:p w:rsidR="0048119F" w:rsidRDefault="0048119F" w:rsidP="0048119F">
                      <w:r>
                        <w:t>____other</w:t>
                      </w:r>
                    </w:p>
                  </w:txbxContent>
                </v:textbox>
              </v:shape>
            </w:pict>
          </mc:Fallback>
        </mc:AlternateContent>
      </w:r>
      <w:r w:rsidR="006F28AA">
        <w:rPr>
          <w:noProof/>
        </w:rPr>
        <w:drawing>
          <wp:inline distT="0" distB="0" distL="0" distR="0" wp14:anchorId="2FD5BF35" wp14:editId="361531C4">
            <wp:extent cx="1485900" cy="1228725"/>
            <wp:effectExtent l="0" t="0" r="0" b="9525"/>
            <wp:docPr id="2" name="Picture 1" descr="C:\Users\zgriffey\Desktop\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griffey\Desktop\crest.gif"/>
                    <pic:cNvPicPr>
                      <a:picLocks noChangeAspect="1" noChangeArrowheads="1"/>
                    </pic:cNvPicPr>
                  </pic:nvPicPr>
                  <pic:blipFill>
                    <a:blip r:embed="rId6"/>
                    <a:srcRect/>
                    <a:stretch>
                      <a:fillRect/>
                    </a:stretch>
                  </pic:blipFill>
                  <pic:spPr bwMode="auto">
                    <a:xfrm>
                      <a:off x="0" y="0"/>
                      <a:ext cx="1485900" cy="1228725"/>
                    </a:xfrm>
                    <a:prstGeom prst="rect">
                      <a:avLst/>
                    </a:prstGeom>
                    <a:noFill/>
                    <a:ln w="9525">
                      <a:noFill/>
                      <a:miter lim="800000"/>
                      <a:headEnd/>
                      <a:tailEnd/>
                    </a:ln>
                  </pic:spPr>
                </pic:pic>
              </a:graphicData>
            </a:graphic>
          </wp:inline>
        </w:drawing>
      </w:r>
    </w:p>
    <w:p w:rsidR="003F74D5" w:rsidRPr="0048119F" w:rsidRDefault="00D82514" w:rsidP="00FE38BB">
      <w:pPr>
        <w:spacing w:after="0"/>
        <w:jc w:val="center"/>
        <w:rPr>
          <w:rFonts w:eastAsia="Times New Roman" w:cs="Times New Roman"/>
          <w:caps/>
          <w:szCs w:val="24"/>
        </w:rPr>
      </w:pPr>
      <w:r>
        <w:rPr>
          <w:rFonts w:eastAsia="Times New Roman" w:cs="Times New Roman"/>
          <w:caps/>
          <w:szCs w:val="24"/>
        </w:rPr>
        <w:t>ON</w:t>
      </w:r>
      <w:r w:rsidR="003F74D5" w:rsidRPr="003F74D5">
        <w:rPr>
          <w:rFonts w:eastAsia="Times New Roman" w:cs="Times New Roman"/>
          <w:caps/>
          <w:szCs w:val="24"/>
        </w:rPr>
        <w:t xml:space="preserve">line </w:t>
      </w:r>
      <w:r>
        <w:rPr>
          <w:rFonts w:eastAsia="Times New Roman" w:cs="Times New Roman"/>
          <w:caps/>
          <w:szCs w:val="24"/>
        </w:rPr>
        <w:t>Credit Approval</w:t>
      </w:r>
    </w:p>
    <w:p w:rsidR="003F74D5" w:rsidRPr="003F74D5" w:rsidRDefault="003F74D5" w:rsidP="00FE38BB">
      <w:pPr>
        <w:spacing w:after="0"/>
        <w:jc w:val="both"/>
        <w:rPr>
          <w:rFonts w:eastAsia="Times New Roman" w:cs="Times New Roman"/>
          <w:caps/>
          <w:sz w:val="20"/>
          <w:szCs w:val="20"/>
        </w:rPr>
      </w:pPr>
    </w:p>
    <w:p w:rsidR="003F74D5" w:rsidRPr="005920BF" w:rsidRDefault="000206E7" w:rsidP="00FE38BB">
      <w:pPr>
        <w:spacing w:after="0"/>
        <w:jc w:val="both"/>
        <w:rPr>
          <w:rFonts w:eastAsia="Times New Roman" w:cs="Times New Roman"/>
          <w:sz w:val="18"/>
          <w:szCs w:val="18"/>
        </w:rPr>
      </w:pPr>
      <w:r>
        <w:rPr>
          <w:rFonts w:eastAsia="Times New Roman" w:cs="Times New Roman"/>
          <w:szCs w:val="24"/>
        </w:rPr>
        <w:t>______________________________</w:t>
      </w:r>
      <w:r w:rsidR="0048119F">
        <w:rPr>
          <w:rFonts w:eastAsia="Times New Roman" w:cs="Times New Roman"/>
          <w:szCs w:val="24"/>
        </w:rPr>
        <w:t xml:space="preserve"> </w:t>
      </w:r>
      <w:r w:rsidR="0048119F" w:rsidRPr="005920BF">
        <w:rPr>
          <w:rFonts w:eastAsia="Times New Roman" w:cs="Times New Roman"/>
          <w:sz w:val="18"/>
          <w:szCs w:val="18"/>
        </w:rPr>
        <w:t>has</w:t>
      </w:r>
      <w:r w:rsidR="003F74D5" w:rsidRPr="005920BF">
        <w:rPr>
          <w:rFonts w:eastAsia="Times New Roman" w:cs="Times New Roman"/>
          <w:sz w:val="18"/>
          <w:szCs w:val="18"/>
        </w:rPr>
        <w:t xml:space="preserve"> been approved to take the </w:t>
      </w:r>
      <w:r w:rsidR="005920BF">
        <w:rPr>
          <w:rFonts w:eastAsia="Times New Roman" w:cs="Times New Roman"/>
          <w:sz w:val="18"/>
          <w:szCs w:val="18"/>
        </w:rPr>
        <w:t xml:space="preserve">following </w:t>
      </w:r>
      <w:r w:rsidR="0048119F">
        <w:rPr>
          <w:rFonts w:eastAsia="Times New Roman" w:cs="Times New Roman"/>
          <w:sz w:val="18"/>
          <w:szCs w:val="18"/>
        </w:rPr>
        <w:t>accredited online course through:</w:t>
      </w:r>
    </w:p>
    <w:p w:rsidR="003F74D5" w:rsidRPr="005920BF" w:rsidRDefault="003F74D5" w:rsidP="00FE38BB">
      <w:pPr>
        <w:spacing w:after="0"/>
        <w:ind w:left="720" w:firstLine="720"/>
        <w:jc w:val="both"/>
        <w:rPr>
          <w:rFonts w:eastAsia="Times New Roman" w:cs="Times New Roman"/>
          <w:sz w:val="18"/>
          <w:szCs w:val="18"/>
        </w:rPr>
      </w:pPr>
      <w:r w:rsidRPr="005920BF">
        <w:rPr>
          <w:rFonts w:eastAsia="Times New Roman" w:cs="Times New Roman"/>
          <w:sz w:val="18"/>
          <w:szCs w:val="18"/>
        </w:rPr>
        <w:t xml:space="preserve">Student Name </w:t>
      </w:r>
    </w:p>
    <w:p w:rsidR="003F74D5" w:rsidRPr="003F74D5" w:rsidRDefault="005920BF" w:rsidP="00FE38BB">
      <w:pPr>
        <w:spacing w:after="0"/>
        <w:jc w:val="both"/>
        <w:rPr>
          <w:rFonts w:eastAsia="Times New Roman" w:cs="Times New Roman"/>
          <w:sz w:val="18"/>
          <w:szCs w:val="18"/>
        </w:rPr>
      </w:pPr>
      <w:r>
        <w:rPr>
          <w:rFonts w:eastAsia="Times New Roman" w:cs="Times New Roman"/>
          <w:b/>
          <w:sz w:val="18"/>
          <w:szCs w:val="18"/>
        </w:rPr>
        <w:tab/>
      </w:r>
      <w:r w:rsidR="0048119F">
        <w:rPr>
          <w:rFonts w:eastAsia="Times New Roman" w:cs="Times New Roman"/>
          <w:b/>
          <w:sz w:val="18"/>
          <w:szCs w:val="18"/>
        </w:rPr>
        <w:tab/>
      </w:r>
      <w:r w:rsidR="0048119F">
        <w:rPr>
          <w:rFonts w:eastAsia="Times New Roman" w:cs="Times New Roman"/>
          <w:b/>
          <w:sz w:val="18"/>
          <w:szCs w:val="18"/>
        </w:rPr>
        <w:tab/>
      </w:r>
      <w:r w:rsidR="0048119F">
        <w:rPr>
          <w:rFonts w:eastAsia="Times New Roman" w:cs="Times New Roman"/>
          <w:b/>
          <w:sz w:val="18"/>
          <w:szCs w:val="18"/>
        </w:rPr>
        <w:tab/>
      </w:r>
      <w:r w:rsidR="00AD3FEF" w:rsidRPr="00AD3FEF">
        <w:rPr>
          <w:rFonts w:eastAsia="Times New Roman" w:cs="Times New Roman"/>
          <w:b/>
          <w:szCs w:val="18"/>
        </w:rPr>
        <w:t>______</w:t>
      </w:r>
      <w:r w:rsidR="00AD3FEF">
        <w:rPr>
          <w:rFonts w:eastAsia="Times New Roman" w:cs="Times New Roman"/>
          <w:b/>
          <w:szCs w:val="18"/>
        </w:rPr>
        <w:t xml:space="preserve"> </w:t>
      </w:r>
      <w:r w:rsidR="003F74D5" w:rsidRPr="003F74D5">
        <w:rPr>
          <w:rFonts w:eastAsia="Times New Roman" w:cs="Times New Roman"/>
          <w:b/>
          <w:sz w:val="18"/>
          <w:szCs w:val="18"/>
        </w:rPr>
        <w:t>E2020</w:t>
      </w:r>
      <w:r w:rsidR="003F74D5" w:rsidRPr="003F74D5">
        <w:rPr>
          <w:rFonts w:eastAsia="Times New Roman" w:cs="Times New Roman"/>
          <w:b/>
          <w:szCs w:val="24"/>
        </w:rPr>
        <w:t xml:space="preserve"> </w:t>
      </w:r>
      <w:r w:rsidR="0048119F">
        <w:rPr>
          <w:rFonts w:eastAsia="Times New Roman" w:cs="Times New Roman"/>
          <w:sz w:val="16"/>
          <w:szCs w:val="16"/>
        </w:rPr>
        <w:t>($45</w:t>
      </w:r>
      <w:r w:rsidR="003F74D5" w:rsidRPr="003F74D5">
        <w:rPr>
          <w:rFonts w:eastAsia="Times New Roman" w:cs="Times New Roman"/>
          <w:sz w:val="16"/>
          <w:szCs w:val="16"/>
        </w:rPr>
        <w:t xml:space="preserve"> per credit payable to RHS and submit to Irma Goris, Treasurer)</w:t>
      </w:r>
    </w:p>
    <w:p w:rsidR="0048119F" w:rsidRDefault="003F74D5" w:rsidP="00FE38BB">
      <w:pPr>
        <w:spacing w:after="0"/>
        <w:jc w:val="both"/>
        <w:rPr>
          <w:rFonts w:eastAsia="Times New Roman" w:cs="Times New Roman"/>
          <w:b/>
          <w:szCs w:val="24"/>
        </w:rPr>
      </w:pPr>
      <w:r w:rsidRPr="003F74D5">
        <w:rPr>
          <w:rFonts w:eastAsia="Times New Roman" w:cs="Times New Roman"/>
          <w:b/>
          <w:szCs w:val="24"/>
        </w:rPr>
        <w:tab/>
      </w:r>
      <w:r w:rsidRPr="003F74D5">
        <w:rPr>
          <w:rFonts w:eastAsia="Times New Roman" w:cs="Times New Roman"/>
          <w:b/>
          <w:szCs w:val="24"/>
        </w:rPr>
        <w:tab/>
      </w:r>
      <w:r w:rsidRPr="003F74D5">
        <w:rPr>
          <w:rFonts w:eastAsia="Times New Roman" w:cs="Times New Roman"/>
          <w:b/>
          <w:szCs w:val="24"/>
        </w:rPr>
        <w:tab/>
      </w:r>
      <w:r w:rsidRPr="003F74D5">
        <w:rPr>
          <w:rFonts w:eastAsia="Times New Roman" w:cs="Times New Roman"/>
          <w:b/>
          <w:szCs w:val="24"/>
        </w:rPr>
        <w:tab/>
      </w:r>
      <w:r w:rsidR="00AD3FEF" w:rsidRPr="00AD3FEF">
        <w:rPr>
          <w:rFonts w:eastAsia="Times New Roman" w:cs="Times New Roman"/>
          <w:b/>
          <w:szCs w:val="18"/>
        </w:rPr>
        <w:t>______</w:t>
      </w:r>
      <w:r w:rsidR="00AD3FEF">
        <w:rPr>
          <w:rFonts w:eastAsia="Times New Roman" w:cs="Times New Roman"/>
          <w:b/>
          <w:szCs w:val="18"/>
        </w:rPr>
        <w:t xml:space="preserve"> </w:t>
      </w:r>
      <w:r w:rsidRPr="003F74D5">
        <w:rPr>
          <w:rFonts w:eastAsia="Times New Roman" w:cs="Times New Roman"/>
          <w:b/>
          <w:sz w:val="16"/>
          <w:szCs w:val="16"/>
        </w:rPr>
        <w:t xml:space="preserve">Indiana Online Academy </w:t>
      </w:r>
      <w:r w:rsidRPr="003F74D5">
        <w:rPr>
          <w:rFonts w:eastAsia="Times New Roman" w:cs="Times New Roman"/>
          <w:sz w:val="16"/>
          <w:szCs w:val="16"/>
        </w:rPr>
        <w:t>($275 per credit payable to IOA)</w:t>
      </w:r>
      <w:r w:rsidRPr="003F74D5">
        <w:rPr>
          <w:rFonts w:eastAsia="Times New Roman" w:cs="Times New Roman"/>
          <w:b/>
          <w:szCs w:val="24"/>
        </w:rPr>
        <w:tab/>
      </w:r>
      <w:r w:rsidRPr="003F74D5">
        <w:rPr>
          <w:rFonts w:eastAsia="Times New Roman" w:cs="Times New Roman"/>
          <w:b/>
          <w:szCs w:val="24"/>
        </w:rPr>
        <w:tab/>
      </w:r>
      <w:r w:rsidR="004106B7">
        <w:rPr>
          <w:rFonts w:eastAsia="Times New Roman" w:cs="Times New Roman"/>
          <w:b/>
          <w:szCs w:val="24"/>
        </w:rPr>
        <w:t xml:space="preserve"> </w:t>
      </w:r>
    </w:p>
    <w:p w:rsidR="0048119F" w:rsidRDefault="00AD3FEF" w:rsidP="00FE38BB">
      <w:pPr>
        <w:spacing w:after="0"/>
        <w:ind w:left="2160" w:firstLine="720"/>
        <w:jc w:val="both"/>
        <w:rPr>
          <w:rFonts w:eastAsia="Times New Roman" w:cs="Times New Roman"/>
          <w:b/>
          <w:sz w:val="16"/>
          <w:szCs w:val="16"/>
        </w:rPr>
      </w:pPr>
      <w:r w:rsidRPr="00AD3FEF">
        <w:rPr>
          <w:rFonts w:eastAsia="Times New Roman" w:cs="Times New Roman"/>
          <w:b/>
          <w:szCs w:val="18"/>
        </w:rPr>
        <w:t>______</w:t>
      </w:r>
      <w:r>
        <w:rPr>
          <w:rFonts w:eastAsia="Times New Roman" w:cs="Times New Roman"/>
          <w:b/>
          <w:szCs w:val="18"/>
        </w:rPr>
        <w:t xml:space="preserve"> </w:t>
      </w:r>
      <w:r w:rsidR="004106B7" w:rsidRPr="004106B7">
        <w:rPr>
          <w:rFonts w:eastAsia="Times New Roman" w:cs="Times New Roman"/>
          <w:b/>
          <w:sz w:val="16"/>
          <w:szCs w:val="16"/>
        </w:rPr>
        <w:t>Brigham Young Univers</w:t>
      </w:r>
      <w:r w:rsidR="004106B7">
        <w:rPr>
          <w:rFonts w:eastAsia="Times New Roman" w:cs="Times New Roman"/>
          <w:b/>
          <w:sz w:val="16"/>
          <w:szCs w:val="16"/>
        </w:rPr>
        <w:t>ity (cost varies per credit/course payable to BYU)</w:t>
      </w:r>
      <w:r w:rsidR="003F74D5" w:rsidRPr="003F74D5">
        <w:rPr>
          <w:rFonts w:eastAsia="Times New Roman" w:cs="Times New Roman"/>
          <w:b/>
          <w:sz w:val="16"/>
          <w:szCs w:val="16"/>
        </w:rPr>
        <w:tab/>
      </w:r>
    </w:p>
    <w:p w:rsidR="0048119F" w:rsidRDefault="00AD3FEF" w:rsidP="00FE38BB">
      <w:pPr>
        <w:spacing w:after="0"/>
        <w:ind w:left="2160" w:firstLine="720"/>
        <w:jc w:val="both"/>
        <w:rPr>
          <w:rFonts w:eastAsia="Times New Roman" w:cs="Times New Roman"/>
          <w:b/>
          <w:sz w:val="16"/>
          <w:szCs w:val="16"/>
        </w:rPr>
      </w:pPr>
      <w:r w:rsidRPr="00AD3FEF">
        <w:rPr>
          <w:rFonts w:eastAsia="Times New Roman" w:cs="Times New Roman"/>
          <w:b/>
          <w:szCs w:val="18"/>
        </w:rPr>
        <w:t>______</w:t>
      </w:r>
      <w:r>
        <w:rPr>
          <w:rFonts w:eastAsia="Times New Roman" w:cs="Times New Roman"/>
          <w:b/>
          <w:szCs w:val="18"/>
        </w:rPr>
        <w:t xml:space="preserve"> </w:t>
      </w:r>
      <w:r w:rsidR="00A74BBB">
        <w:rPr>
          <w:rFonts w:eastAsia="Times New Roman" w:cs="Times New Roman"/>
          <w:b/>
          <w:sz w:val="16"/>
          <w:szCs w:val="16"/>
        </w:rPr>
        <w:t>Other</w:t>
      </w:r>
      <w:r w:rsidR="0048119F" w:rsidRPr="003F74D5">
        <w:rPr>
          <w:rFonts w:eastAsia="Times New Roman" w:cs="Times New Roman"/>
          <w:b/>
          <w:sz w:val="16"/>
          <w:szCs w:val="16"/>
        </w:rPr>
        <w:tab/>
      </w:r>
    </w:p>
    <w:p w:rsidR="00A74BBB" w:rsidRDefault="00A74BBB" w:rsidP="00FE38BB">
      <w:pPr>
        <w:spacing w:after="0"/>
        <w:jc w:val="both"/>
        <w:rPr>
          <w:rFonts w:eastAsia="Times New Roman" w:cs="Times New Roman"/>
          <w:sz w:val="18"/>
          <w:szCs w:val="18"/>
        </w:rPr>
      </w:pPr>
    </w:p>
    <w:p w:rsidR="00A74BBB" w:rsidRPr="005920BF" w:rsidRDefault="00A74BBB" w:rsidP="00FE38BB">
      <w:pPr>
        <w:spacing w:after="0"/>
        <w:jc w:val="both"/>
        <w:rPr>
          <w:rFonts w:eastAsia="Times New Roman" w:cs="Times New Roman"/>
          <w:sz w:val="18"/>
          <w:szCs w:val="18"/>
        </w:rPr>
      </w:pPr>
      <w:r w:rsidRPr="00A74BBB">
        <w:rPr>
          <w:rFonts w:eastAsia="Times New Roman" w:cs="Times New Roman"/>
          <w:sz w:val="18"/>
          <w:szCs w:val="18"/>
        </w:rPr>
        <w:t xml:space="preserve">The </w:t>
      </w:r>
      <w:r>
        <w:rPr>
          <w:rFonts w:eastAsia="Times New Roman" w:cs="Times New Roman"/>
          <w:sz w:val="18"/>
          <w:szCs w:val="18"/>
        </w:rPr>
        <w:t xml:space="preserve">approved </w:t>
      </w:r>
      <w:r w:rsidRPr="00A74BBB">
        <w:rPr>
          <w:rFonts w:eastAsia="Times New Roman" w:cs="Times New Roman"/>
          <w:sz w:val="18"/>
          <w:szCs w:val="18"/>
        </w:rPr>
        <w:t xml:space="preserve">student will </w:t>
      </w:r>
      <w:r>
        <w:rPr>
          <w:rFonts w:eastAsia="Times New Roman" w:cs="Times New Roman"/>
          <w:sz w:val="18"/>
          <w:szCs w:val="18"/>
        </w:rPr>
        <w:t>take the online course</w:t>
      </w:r>
      <w:r w:rsidR="00FE38BB">
        <w:rPr>
          <w:rFonts w:eastAsia="Times New Roman" w:cs="Times New Roman"/>
          <w:sz w:val="18"/>
          <w:szCs w:val="18"/>
        </w:rPr>
        <w:t>(s)</w:t>
      </w:r>
      <w:r>
        <w:rPr>
          <w:rFonts w:eastAsia="Times New Roman" w:cs="Times New Roman"/>
          <w:sz w:val="18"/>
          <w:szCs w:val="18"/>
        </w:rPr>
        <w:t xml:space="preserve"> at the following time</w:t>
      </w:r>
      <w:r>
        <w:rPr>
          <w:rFonts w:eastAsia="Times New Roman" w:cs="Times New Roman"/>
          <w:sz w:val="18"/>
          <w:szCs w:val="18"/>
        </w:rPr>
        <w:t>:</w:t>
      </w:r>
    </w:p>
    <w:p w:rsidR="003F74D5" w:rsidRPr="003F74D5" w:rsidRDefault="003F74D5" w:rsidP="00FE38BB">
      <w:pPr>
        <w:spacing w:after="0"/>
        <w:ind w:left="2160" w:firstLine="720"/>
        <w:jc w:val="both"/>
        <w:rPr>
          <w:rFonts w:eastAsia="Times New Roman" w:cs="Times New Roman"/>
          <w:szCs w:val="24"/>
        </w:rPr>
      </w:pPr>
    </w:p>
    <w:p w:rsidR="003F74D5" w:rsidRPr="003F74D5" w:rsidRDefault="00AD3FEF" w:rsidP="00FE38BB">
      <w:pPr>
        <w:spacing w:after="0"/>
        <w:jc w:val="both"/>
        <w:rPr>
          <w:rFonts w:eastAsia="Times New Roman" w:cs="Times New Roman"/>
          <w:b/>
          <w:sz w:val="18"/>
          <w:szCs w:val="18"/>
        </w:rPr>
      </w:pPr>
      <w:r w:rsidRPr="00AD3FEF">
        <w:rPr>
          <w:rFonts w:eastAsia="Times New Roman" w:cs="Times New Roman"/>
          <w:b/>
          <w:szCs w:val="18"/>
        </w:rPr>
        <w:t>______</w:t>
      </w:r>
      <w:r w:rsidR="004106B7">
        <w:rPr>
          <w:rFonts w:eastAsia="Times New Roman" w:cs="Times New Roman"/>
          <w:b/>
          <w:szCs w:val="24"/>
        </w:rPr>
        <w:t xml:space="preserve"> </w:t>
      </w:r>
      <w:proofErr w:type="gramStart"/>
      <w:r>
        <w:rPr>
          <w:rFonts w:eastAsia="Times New Roman" w:cs="Times New Roman"/>
          <w:b/>
          <w:sz w:val="18"/>
          <w:szCs w:val="18"/>
        </w:rPr>
        <w:t>During</w:t>
      </w:r>
      <w:proofErr w:type="gramEnd"/>
      <w:r>
        <w:rPr>
          <w:rFonts w:eastAsia="Times New Roman" w:cs="Times New Roman"/>
          <w:b/>
          <w:sz w:val="18"/>
          <w:szCs w:val="18"/>
        </w:rPr>
        <w:t xml:space="preserve"> s</w:t>
      </w:r>
      <w:r w:rsidR="00A74BBB">
        <w:rPr>
          <w:rFonts w:eastAsia="Times New Roman" w:cs="Times New Roman"/>
          <w:b/>
          <w:sz w:val="18"/>
          <w:szCs w:val="18"/>
        </w:rPr>
        <w:t>ummer</w:t>
      </w:r>
      <w:r w:rsidR="003F74D5" w:rsidRPr="003F74D5">
        <w:rPr>
          <w:rFonts w:eastAsia="Times New Roman" w:cs="Times New Roman"/>
          <w:b/>
          <w:sz w:val="18"/>
          <w:szCs w:val="18"/>
        </w:rPr>
        <w:tab/>
      </w:r>
      <w:r>
        <w:rPr>
          <w:rFonts w:eastAsia="Times New Roman" w:cs="Times New Roman"/>
          <w:b/>
          <w:sz w:val="18"/>
          <w:szCs w:val="18"/>
        </w:rPr>
        <w:t xml:space="preserve">                </w:t>
      </w:r>
      <w:r w:rsidR="0048119F" w:rsidRPr="00AD3FEF">
        <w:rPr>
          <w:rFonts w:eastAsia="Times New Roman" w:cs="Times New Roman"/>
          <w:b/>
          <w:szCs w:val="18"/>
        </w:rPr>
        <w:t>_</w:t>
      </w:r>
      <w:r w:rsidR="003F74D5" w:rsidRPr="00AD3FEF">
        <w:rPr>
          <w:rFonts w:eastAsia="Times New Roman" w:cs="Times New Roman"/>
          <w:b/>
          <w:szCs w:val="18"/>
        </w:rPr>
        <w:t>____</w:t>
      </w:r>
      <w:r w:rsidR="0046604B" w:rsidRPr="00AD3FEF">
        <w:rPr>
          <w:rFonts w:eastAsia="Times New Roman" w:cs="Times New Roman"/>
          <w:b/>
          <w:szCs w:val="18"/>
        </w:rPr>
        <w:t>_</w:t>
      </w:r>
      <w:r w:rsidR="0046604B">
        <w:rPr>
          <w:rFonts w:eastAsia="Times New Roman" w:cs="Times New Roman"/>
          <w:b/>
          <w:sz w:val="18"/>
          <w:szCs w:val="18"/>
        </w:rPr>
        <w:t xml:space="preserve"> </w:t>
      </w:r>
      <w:r w:rsidR="00A74BBB">
        <w:rPr>
          <w:rFonts w:eastAsia="Times New Roman" w:cs="Times New Roman"/>
          <w:b/>
          <w:sz w:val="18"/>
          <w:szCs w:val="18"/>
        </w:rPr>
        <w:t>During s</w:t>
      </w:r>
      <w:r w:rsidR="0046604B">
        <w:rPr>
          <w:rFonts w:eastAsia="Times New Roman" w:cs="Times New Roman"/>
          <w:b/>
          <w:sz w:val="18"/>
          <w:szCs w:val="18"/>
        </w:rPr>
        <w:t>chool</w:t>
      </w:r>
      <w:r w:rsidR="00A74BBB">
        <w:rPr>
          <w:rFonts w:eastAsia="Times New Roman" w:cs="Times New Roman"/>
          <w:b/>
          <w:sz w:val="18"/>
          <w:szCs w:val="18"/>
        </w:rPr>
        <w:t xml:space="preserve"> year </w:t>
      </w:r>
      <w:r w:rsidR="00FE38BB">
        <w:rPr>
          <w:rFonts w:eastAsia="Times New Roman" w:cs="Times New Roman"/>
          <w:b/>
          <w:sz w:val="18"/>
          <w:szCs w:val="18"/>
        </w:rPr>
        <w:t xml:space="preserve">     </w:t>
      </w:r>
    </w:p>
    <w:p w:rsidR="00FE38BB" w:rsidRDefault="00FE38BB" w:rsidP="00FE38BB">
      <w:pPr>
        <w:spacing w:after="0"/>
        <w:jc w:val="both"/>
        <w:rPr>
          <w:rFonts w:eastAsia="Times New Roman" w:cs="Times New Roman"/>
          <w:sz w:val="18"/>
          <w:szCs w:val="18"/>
        </w:rPr>
      </w:pPr>
    </w:p>
    <w:p w:rsidR="00FE38BB" w:rsidRDefault="00FE38BB" w:rsidP="00FE38BB">
      <w:pPr>
        <w:spacing w:after="0"/>
        <w:jc w:val="both"/>
        <w:rPr>
          <w:rFonts w:eastAsia="Times New Roman" w:cs="Times New Roman"/>
          <w:sz w:val="18"/>
          <w:szCs w:val="18"/>
        </w:rPr>
      </w:pPr>
    </w:p>
    <w:p w:rsidR="00FE38BB" w:rsidRPr="005920BF" w:rsidRDefault="00FE38BB" w:rsidP="00FE38BB">
      <w:pPr>
        <w:spacing w:after="0"/>
        <w:jc w:val="both"/>
        <w:rPr>
          <w:rFonts w:eastAsia="Times New Roman" w:cs="Times New Roman"/>
          <w:sz w:val="18"/>
          <w:szCs w:val="18"/>
        </w:rPr>
      </w:pPr>
      <w:r w:rsidRPr="00A74BBB">
        <w:rPr>
          <w:rFonts w:eastAsia="Times New Roman" w:cs="Times New Roman"/>
          <w:sz w:val="18"/>
          <w:szCs w:val="18"/>
        </w:rPr>
        <w:t xml:space="preserve">The </w:t>
      </w:r>
      <w:r>
        <w:rPr>
          <w:rFonts w:eastAsia="Times New Roman" w:cs="Times New Roman"/>
          <w:sz w:val="18"/>
          <w:szCs w:val="18"/>
        </w:rPr>
        <w:t xml:space="preserve">approved </w:t>
      </w:r>
      <w:r w:rsidRPr="00A74BBB">
        <w:rPr>
          <w:rFonts w:eastAsia="Times New Roman" w:cs="Times New Roman"/>
          <w:sz w:val="18"/>
          <w:szCs w:val="18"/>
        </w:rPr>
        <w:t xml:space="preserve">student will </w:t>
      </w:r>
      <w:r>
        <w:rPr>
          <w:rFonts w:eastAsia="Times New Roman" w:cs="Times New Roman"/>
          <w:sz w:val="18"/>
          <w:szCs w:val="18"/>
        </w:rPr>
        <w:t xml:space="preserve">take the </w:t>
      </w:r>
      <w:r>
        <w:rPr>
          <w:rFonts w:eastAsia="Times New Roman" w:cs="Times New Roman"/>
          <w:sz w:val="18"/>
          <w:szCs w:val="18"/>
        </w:rPr>
        <w:t xml:space="preserve">following </w:t>
      </w:r>
      <w:r>
        <w:rPr>
          <w:rFonts w:eastAsia="Times New Roman" w:cs="Times New Roman"/>
          <w:sz w:val="18"/>
          <w:szCs w:val="18"/>
        </w:rPr>
        <w:t>onl</w:t>
      </w:r>
      <w:r>
        <w:rPr>
          <w:rFonts w:eastAsia="Times New Roman" w:cs="Times New Roman"/>
          <w:sz w:val="18"/>
          <w:szCs w:val="18"/>
        </w:rPr>
        <w:t>ine course(s)</w:t>
      </w:r>
      <w:r>
        <w:rPr>
          <w:rFonts w:eastAsia="Times New Roman" w:cs="Times New Roman"/>
          <w:sz w:val="18"/>
          <w:szCs w:val="18"/>
        </w:rPr>
        <w:t>:</w:t>
      </w:r>
    </w:p>
    <w:p w:rsidR="00FE38BB" w:rsidRDefault="00FE38BB" w:rsidP="00FE38BB">
      <w:pPr>
        <w:jc w:val="both"/>
      </w:pPr>
      <w:r>
        <w:t>_________________________________________________________________________________</w:t>
      </w:r>
    </w:p>
    <w:p w:rsidR="00FE38BB" w:rsidRDefault="00FE38BB" w:rsidP="00FE38BB">
      <w:pPr>
        <w:jc w:val="both"/>
      </w:pPr>
      <w:r>
        <w:t>_________________________________________________________________________________</w:t>
      </w:r>
    </w:p>
    <w:p w:rsidR="00FE38BB" w:rsidRPr="003F74D5" w:rsidRDefault="00FE38BB" w:rsidP="00FE38BB">
      <w:pPr>
        <w:spacing w:after="0"/>
        <w:rPr>
          <w:rFonts w:eastAsia="Times New Roman" w:cs="Times New Roman"/>
          <w:b/>
          <w:sz w:val="18"/>
          <w:szCs w:val="18"/>
        </w:rPr>
      </w:pPr>
      <w:r w:rsidRPr="003F74D5">
        <w:rPr>
          <w:rFonts w:eastAsia="Times New Roman" w:cs="Times New Roman"/>
          <w:b/>
          <w:sz w:val="18"/>
          <w:szCs w:val="18"/>
        </w:rPr>
        <w:t>TOTAL DUE</w:t>
      </w:r>
      <w:r w:rsidRPr="003F74D5">
        <w:rPr>
          <w:rFonts w:eastAsia="Times New Roman" w:cs="Times New Roman"/>
          <w:b/>
          <w:szCs w:val="24"/>
        </w:rPr>
        <w:t xml:space="preserve">_______________ </w:t>
      </w:r>
    </w:p>
    <w:p w:rsidR="00FE38BB" w:rsidRDefault="00FE38BB" w:rsidP="00FE38BB">
      <w:bookmarkStart w:id="0" w:name="_GoBack"/>
      <w:bookmarkEnd w:id="0"/>
    </w:p>
    <w:p w:rsidR="00FE38BB" w:rsidRPr="003F74D5" w:rsidRDefault="00FE38BB" w:rsidP="00FE38BB">
      <w:pPr>
        <w:spacing w:after="0"/>
        <w:rPr>
          <w:rFonts w:eastAsia="Times New Roman" w:cs="Times New Roman"/>
          <w:sz w:val="20"/>
          <w:szCs w:val="20"/>
        </w:rPr>
      </w:pPr>
      <w:r w:rsidRPr="003F74D5">
        <w:rPr>
          <w:rFonts w:eastAsia="Times New Roman" w:cs="Times New Roman"/>
          <w:sz w:val="20"/>
          <w:szCs w:val="20"/>
        </w:rPr>
        <w:t>A pupil desiring to complete courses by</w:t>
      </w:r>
      <w:r>
        <w:rPr>
          <w:rFonts w:eastAsia="Times New Roman" w:cs="Times New Roman"/>
          <w:sz w:val="20"/>
          <w:szCs w:val="20"/>
        </w:rPr>
        <w:t xml:space="preserve"> online </w:t>
      </w:r>
      <w:r w:rsidRPr="003F74D5">
        <w:rPr>
          <w:rFonts w:eastAsia="Times New Roman" w:cs="Times New Roman"/>
          <w:sz w:val="20"/>
          <w:szCs w:val="20"/>
        </w:rPr>
        <w:t xml:space="preserve">or other state approval programs shall first obtain approval from the high school principal.   The principal </w:t>
      </w:r>
      <w:r>
        <w:rPr>
          <w:rFonts w:eastAsia="Times New Roman" w:cs="Times New Roman"/>
          <w:sz w:val="20"/>
          <w:szCs w:val="20"/>
        </w:rPr>
        <w:t xml:space="preserve">is authorized to accept up to </w:t>
      </w:r>
      <w:r w:rsidRPr="003F74D5">
        <w:rPr>
          <w:rFonts w:eastAsia="Times New Roman" w:cs="Times New Roman"/>
          <w:sz w:val="20"/>
          <w:szCs w:val="20"/>
        </w:rPr>
        <w:t>seven (7) credits.  Students reques</w:t>
      </w:r>
      <w:r>
        <w:rPr>
          <w:rFonts w:eastAsia="Times New Roman" w:cs="Times New Roman"/>
          <w:sz w:val="20"/>
          <w:szCs w:val="20"/>
        </w:rPr>
        <w:t>ting acceptance of more than seven (7)</w:t>
      </w:r>
      <w:r w:rsidRPr="003F74D5">
        <w:rPr>
          <w:rFonts w:eastAsia="Times New Roman" w:cs="Times New Roman"/>
          <w:sz w:val="20"/>
          <w:szCs w:val="20"/>
        </w:rPr>
        <w:t xml:space="preserve"> credits shall receive authorization from the principal and the Board of Education.  The school board may accept up to fourteen (14) credits (equivalent to Rossville credits) for meeting graduation requirements.</w:t>
      </w:r>
      <w:r>
        <w:rPr>
          <w:rFonts w:eastAsia="Times New Roman" w:cs="Times New Roman"/>
          <w:sz w:val="20"/>
          <w:szCs w:val="20"/>
        </w:rPr>
        <w:t xml:space="preserve"> </w:t>
      </w:r>
      <w:r w:rsidRPr="003F74D5">
        <w:rPr>
          <w:rFonts w:eastAsia="Times New Roman" w:cs="Times New Roman"/>
          <w:sz w:val="20"/>
          <w:szCs w:val="20"/>
        </w:rPr>
        <w:t>The Board of Education will be notified of this action.</w:t>
      </w:r>
    </w:p>
    <w:p w:rsidR="00FE38BB" w:rsidRPr="003F74D5" w:rsidRDefault="00FE38BB" w:rsidP="00FE38BB">
      <w:pPr>
        <w:spacing w:after="0"/>
        <w:rPr>
          <w:rFonts w:eastAsia="Times New Roman" w:cs="Times New Roman"/>
          <w:sz w:val="20"/>
          <w:szCs w:val="20"/>
        </w:rPr>
      </w:pPr>
      <w:r>
        <w:rPr>
          <w:rFonts w:eastAsia="Times New Roman" w:cs="Times New Roman"/>
          <w:sz w:val="20"/>
          <w:szCs w:val="20"/>
        </w:rPr>
        <w:t>Online</w:t>
      </w:r>
      <w:r w:rsidRPr="003F74D5">
        <w:rPr>
          <w:rFonts w:eastAsia="Times New Roman" w:cs="Times New Roman"/>
          <w:sz w:val="20"/>
          <w:szCs w:val="20"/>
        </w:rPr>
        <w:t xml:space="preserve"> credits are acceptable only when taken from an institution properly accredited by the appropriate regional accrediting association affiliated with and/or approved by the Council on Post-Secondary Accreditation (COPA) and/or the Indiana Private School Accrediting.</w:t>
      </w:r>
    </w:p>
    <w:p w:rsidR="00FE38BB" w:rsidRPr="003F74D5" w:rsidRDefault="00FE38BB" w:rsidP="00FE38BB">
      <w:pPr>
        <w:spacing w:after="0"/>
        <w:rPr>
          <w:rFonts w:eastAsia="Times New Roman" w:cs="Times New Roman"/>
          <w:b/>
          <w:sz w:val="20"/>
          <w:szCs w:val="20"/>
        </w:rPr>
      </w:pPr>
    </w:p>
    <w:p w:rsidR="003F74D5" w:rsidRPr="003F74D5" w:rsidRDefault="003F74D5" w:rsidP="003F74D5">
      <w:pPr>
        <w:spacing w:after="0"/>
        <w:rPr>
          <w:rFonts w:eastAsia="Times New Roman" w:cs="Times New Roman"/>
          <w:sz w:val="20"/>
          <w:szCs w:val="20"/>
        </w:rPr>
      </w:pPr>
      <w:r w:rsidRPr="003F74D5">
        <w:rPr>
          <w:rFonts w:eastAsia="Times New Roman" w:cs="Times New Roman"/>
          <w:sz w:val="20"/>
          <w:szCs w:val="20"/>
        </w:rPr>
        <w:t>We, the student and parent, understand that the student is responsible for managing the online course(s) and keeping the Guidance office informed of progress in the course(s).  We also understand that if the student withdraws from Rossville High School before completing the online course, the student is responsible for informing his/her new school of the online course(s) in which the student is enrolled. It is the decision of the receiving school to supervise the online course.</w:t>
      </w:r>
      <w:r w:rsidRPr="003F74D5">
        <w:rPr>
          <w:rFonts w:eastAsia="Times New Roman" w:cs="Times New Roman"/>
          <w:szCs w:val="24"/>
        </w:rPr>
        <w:t xml:space="preserve"> </w:t>
      </w:r>
      <w:r w:rsidR="00037C36">
        <w:rPr>
          <w:rFonts w:eastAsia="Times New Roman" w:cs="Times New Roman"/>
          <w:sz w:val="20"/>
          <w:szCs w:val="20"/>
        </w:rPr>
        <w:t xml:space="preserve">Credit for </w:t>
      </w:r>
      <w:r w:rsidR="0046604B">
        <w:rPr>
          <w:rFonts w:eastAsia="Times New Roman" w:cs="Times New Roman"/>
          <w:sz w:val="20"/>
          <w:szCs w:val="20"/>
        </w:rPr>
        <w:t>an</w:t>
      </w:r>
      <w:r w:rsidR="00037C36">
        <w:rPr>
          <w:rFonts w:eastAsia="Times New Roman" w:cs="Times New Roman"/>
          <w:sz w:val="20"/>
          <w:szCs w:val="20"/>
        </w:rPr>
        <w:t xml:space="preserve"> online</w:t>
      </w:r>
      <w:r w:rsidRPr="003F74D5">
        <w:rPr>
          <w:rFonts w:eastAsia="Times New Roman" w:cs="Times New Roman"/>
          <w:sz w:val="20"/>
          <w:szCs w:val="20"/>
        </w:rPr>
        <w:t xml:space="preserve"> course cannot be awarded by Rossville High School if the student is not enrolled as a student a</w:t>
      </w:r>
      <w:r w:rsidR="00037C36">
        <w:rPr>
          <w:rFonts w:eastAsia="Times New Roman" w:cs="Times New Roman"/>
          <w:sz w:val="20"/>
          <w:szCs w:val="20"/>
        </w:rPr>
        <w:t>t Rossville High School. We</w:t>
      </w:r>
      <w:r w:rsidRPr="003F74D5">
        <w:rPr>
          <w:rFonts w:eastAsia="Times New Roman" w:cs="Times New Roman"/>
          <w:sz w:val="20"/>
          <w:szCs w:val="20"/>
        </w:rPr>
        <w:t xml:space="preserve"> understand that the earned credit will count towards diploma require</w:t>
      </w:r>
      <w:r w:rsidR="00037C36">
        <w:rPr>
          <w:rFonts w:eastAsia="Times New Roman" w:cs="Times New Roman"/>
          <w:sz w:val="20"/>
          <w:szCs w:val="20"/>
        </w:rPr>
        <w:t>ments, but the grade from the online</w:t>
      </w:r>
      <w:r w:rsidRPr="003F74D5">
        <w:rPr>
          <w:rFonts w:eastAsia="Times New Roman" w:cs="Times New Roman"/>
          <w:sz w:val="20"/>
          <w:szCs w:val="20"/>
        </w:rPr>
        <w:t xml:space="preserve"> course will not calculate in the grade point average.</w:t>
      </w:r>
      <w:r w:rsidR="00037C36">
        <w:rPr>
          <w:rFonts w:eastAsia="Times New Roman" w:cs="Times New Roman"/>
          <w:sz w:val="20"/>
          <w:szCs w:val="20"/>
        </w:rPr>
        <w:t xml:space="preserve">  We also understand that the NCAA or NAIA or any other collegiate athletic eligibility center may not accept high school credits taken in the online format.</w:t>
      </w:r>
      <w:r w:rsidRPr="003F74D5">
        <w:rPr>
          <w:rFonts w:eastAsia="Times New Roman" w:cs="Times New Roman"/>
          <w:sz w:val="20"/>
          <w:szCs w:val="20"/>
        </w:rPr>
        <w:t xml:space="preserve">  </w:t>
      </w:r>
    </w:p>
    <w:p w:rsidR="0046604B" w:rsidRDefault="0046604B" w:rsidP="003F74D5">
      <w:pPr>
        <w:spacing w:after="0"/>
        <w:rPr>
          <w:rFonts w:eastAsia="Times New Roman" w:cs="Times New Roman"/>
          <w:szCs w:val="24"/>
        </w:rPr>
      </w:pPr>
    </w:p>
    <w:p w:rsidR="0046604B" w:rsidRPr="001533AD" w:rsidRDefault="0046604B" w:rsidP="003F74D5">
      <w:pPr>
        <w:spacing w:after="0"/>
        <w:rPr>
          <w:rFonts w:eastAsia="Times New Roman" w:cs="Times New Roman"/>
          <w:b/>
          <w:szCs w:val="24"/>
        </w:rPr>
      </w:pPr>
    </w:p>
    <w:p w:rsidR="003F74D5" w:rsidRPr="001533AD" w:rsidRDefault="003F74D5" w:rsidP="003F74D5">
      <w:pPr>
        <w:spacing w:after="0"/>
        <w:rPr>
          <w:rFonts w:eastAsia="Times New Roman" w:cs="Times New Roman"/>
          <w:b/>
          <w:szCs w:val="24"/>
        </w:rPr>
      </w:pPr>
      <w:r w:rsidRPr="001533AD">
        <w:rPr>
          <w:rFonts w:eastAsia="Times New Roman" w:cs="Times New Roman"/>
          <w:b/>
          <w:szCs w:val="24"/>
        </w:rPr>
        <w:t xml:space="preserve">___________________________   </w:t>
      </w:r>
      <w:r w:rsidR="001533AD">
        <w:rPr>
          <w:rFonts w:eastAsia="Times New Roman" w:cs="Times New Roman"/>
          <w:b/>
          <w:szCs w:val="24"/>
        </w:rPr>
        <w:t xml:space="preserve">    </w:t>
      </w:r>
      <w:r w:rsidRPr="001533AD">
        <w:rPr>
          <w:rFonts w:eastAsia="Times New Roman" w:cs="Times New Roman"/>
          <w:b/>
          <w:szCs w:val="24"/>
        </w:rPr>
        <w:t xml:space="preserve">_________________________   </w:t>
      </w:r>
      <w:r w:rsidR="001533AD" w:rsidRPr="001533AD">
        <w:rPr>
          <w:rFonts w:eastAsia="Times New Roman" w:cs="Times New Roman"/>
          <w:b/>
          <w:szCs w:val="24"/>
        </w:rPr>
        <w:t xml:space="preserve">            ____</w:t>
      </w:r>
      <w:r w:rsidRPr="001533AD">
        <w:rPr>
          <w:rFonts w:eastAsia="Times New Roman" w:cs="Times New Roman"/>
          <w:b/>
          <w:szCs w:val="24"/>
        </w:rPr>
        <w:t>______________________</w:t>
      </w:r>
    </w:p>
    <w:p w:rsidR="001533AD" w:rsidRPr="001533AD" w:rsidRDefault="001533AD" w:rsidP="003F74D5">
      <w:pPr>
        <w:spacing w:after="0"/>
        <w:rPr>
          <w:rFonts w:eastAsia="Times New Roman" w:cs="Times New Roman"/>
          <w:sz w:val="20"/>
          <w:szCs w:val="20"/>
        </w:rPr>
      </w:pPr>
      <w:r w:rsidRPr="001533AD">
        <w:rPr>
          <w:rFonts w:eastAsia="Times New Roman" w:cs="Times New Roman"/>
          <w:sz w:val="20"/>
          <w:szCs w:val="20"/>
        </w:rPr>
        <w:t xml:space="preserve"> </w:t>
      </w:r>
    </w:p>
    <w:p w:rsidR="003F74D5" w:rsidRPr="003F74D5" w:rsidRDefault="003F74D5" w:rsidP="003F74D5">
      <w:pPr>
        <w:spacing w:after="0"/>
        <w:rPr>
          <w:rFonts w:eastAsia="Times New Roman" w:cs="Times New Roman"/>
          <w:b/>
          <w:sz w:val="20"/>
          <w:szCs w:val="20"/>
        </w:rPr>
      </w:pPr>
      <w:r w:rsidRPr="003F74D5">
        <w:rPr>
          <w:rFonts w:eastAsia="Times New Roman" w:cs="Times New Roman"/>
          <w:b/>
          <w:sz w:val="20"/>
          <w:szCs w:val="20"/>
        </w:rPr>
        <w:t xml:space="preserve">Parent signature                     </w:t>
      </w:r>
      <w:r w:rsidR="001533AD">
        <w:rPr>
          <w:rFonts w:eastAsia="Times New Roman" w:cs="Times New Roman"/>
          <w:b/>
          <w:sz w:val="20"/>
          <w:szCs w:val="20"/>
        </w:rPr>
        <w:t xml:space="preserve">     </w:t>
      </w:r>
      <w:r w:rsidRPr="003F74D5">
        <w:rPr>
          <w:rFonts w:eastAsia="Times New Roman" w:cs="Times New Roman"/>
          <w:b/>
          <w:sz w:val="20"/>
          <w:szCs w:val="20"/>
        </w:rPr>
        <w:t xml:space="preserve"> </w:t>
      </w:r>
      <w:r w:rsidR="001533AD">
        <w:rPr>
          <w:rFonts w:eastAsia="Times New Roman" w:cs="Times New Roman"/>
          <w:b/>
          <w:sz w:val="20"/>
          <w:szCs w:val="20"/>
        </w:rPr>
        <w:t>D</w:t>
      </w:r>
      <w:r w:rsidRPr="003F74D5">
        <w:rPr>
          <w:rFonts w:eastAsia="Times New Roman" w:cs="Times New Roman"/>
          <w:b/>
          <w:sz w:val="20"/>
          <w:szCs w:val="20"/>
        </w:rPr>
        <w:t xml:space="preserve">ate          Principal   </w:t>
      </w:r>
      <w:proofErr w:type="gramStart"/>
      <w:r w:rsidRPr="003F74D5">
        <w:rPr>
          <w:rFonts w:eastAsia="Times New Roman" w:cs="Times New Roman"/>
          <w:b/>
          <w:sz w:val="20"/>
          <w:szCs w:val="20"/>
        </w:rPr>
        <w:t>signature</w:t>
      </w:r>
      <w:proofErr w:type="gramEnd"/>
      <w:r w:rsidRPr="003F74D5">
        <w:rPr>
          <w:rFonts w:eastAsia="Times New Roman" w:cs="Times New Roman"/>
          <w:b/>
          <w:sz w:val="20"/>
          <w:szCs w:val="20"/>
        </w:rPr>
        <w:t xml:space="preserve">                </w:t>
      </w:r>
      <w:r w:rsidR="001533AD">
        <w:rPr>
          <w:rFonts w:eastAsia="Times New Roman" w:cs="Times New Roman"/>
          <w:b/>
          <w:sz w:val="20"/>
          <w:szCs w:val="20"/>
        </w:rPr>
        <w:t>D</w:t>
      </w:r>
      <w:r w:rsidRPr="003F74D5">
        <w:rPr>
          <w:rFonts w:eastAsia="Times New Roman" w:cs="Times New Roman"/>
          <w:b/>
          <w:sz w:val="20"/>
          <w:szCs w:val="20"/>
        </w:rPr>
        <w:t xml:space="preserve">ate      </w:t>
      </w:r>
      <w:r w:rsidR="001533AD">
        <w:rPr>
          <w:rFonts w:eastAsia="Times New Roman" w:cs="Times New Roman"/>
          <w:b/>
          <w:sz w:val="20"/>
          <w:szCs w:val="20"/>
        </w:rPr>
        <w:t xml:space="preserve">             </w:t>
      </w:r>
      <w:r w:rsidRPr="003F74D5">
        <w:rPr>
          <w:rFonts w:eastAsia="Times New Roman" w:cs="Times New Roman"/>
          <w:b/>
          <w:sz w:val="20"/>
          <w:szCs w:val="20"/>
        </w:rPr>
        <w:t xml:space="preserve">Student signature             </w:t>
      </w:r>
      <w:r w:rsidR="001533AD">
        <w:rPr>
          <w:rFonts w:eastAsia="Times New Roman" w:cs="Times New Roman"/>
          <w:b/>
          <w:sz w:val="20"/>
          <w:szCs w:val="20"/>
        </w:rPr>
        <w:t xml:space="preserve">         </w:t>
      </w:r>
      <w:r w:rsidRPr="003F74D5">
        <w:rPr>
          <w:rFonts w:eastAsia="Times New Roman" w:cs="Times New Roman"/>
          <w:b/>
          <w:sz w:val="20"/>
          <w:szCs w:val="20"/>
        </w:rPr>
        <w:t xml:space="preserve"> </w:t>
      </w:r>
      <w:r w:rsidR="001533AD">
        <w:rPr>
          <w:rFonts w:eastAsia="Times New Roman" w:cs="Times New Roman"/>
          <w:b/>
          <w:sz w:val="20"/>
          <w:szCs w:val="20"/>
        </w:rPr>
        <w:t>D</w:t>
      </w:r>
      <w:r w:rsidRPr="003F74D5">
        <w:rPr>
          <w:rFonts w:eastAsia="Times New Roman" w:cs="Times New Roman"/>
          <w:b/>
          <w:sz w:val="20"/>
          <w:szCs w:val="20"/>
        </w:rPr>
        <w:t>ate</w:t>
      </w:r>
    </w:p>
    <w:p w:rsidR="003F74D5" w:rsidRPr="003F74D5" w:rsidRDefault="003F74D5" w:rsidP="003F74D5">
      <w:pPr>
        <w:spacing w:after="0"/>
        <w:rPr>
          <w:rFonts w:eastAsia="Times New Roman" w:cs="Times New Roman"/>
          <w:b/>
          <w:sz w:val="20"/>
          <w:szCs w:val="20"/>
        </w:rPr>
      </w:pPr>
    </w:p>
    <w:p w:rsidR="0046604B" w:rsidRDefault="0046604B" w:rsidP="003F74D5">
      <w:pPr>
        <w:spacing w:after="0"/>
        <w:rPr>
          <w:rFonts w:eastAsia="Times New Roman" w:cs="Times New Roman"/>
          <w:b/>
          <w:sz w:val="20"/>
          <w:szCs w:val="20"/>
        </w:rPr>
      </w:pPr>
    </w:p>
    <w:p w:rsidR="0046604B" w:rsidRDefault="0046604B" w:rsidP="003F74D5">
      <w:pPr>
        <w:spacing w:after="0"/>
        <w:rPr>
          <w:rFonts w:eastAsia="Times New Roman" w:cs="Times New Roman"/>
          <w:b/>
          <w:sz w:val="20"/>
          <w:szCs w:val="20"/>
        </w:rPr>
      </w:pPr>
    </w:p>
    <w:p w:rsidR="003F74D5" w:rsidRPr="003F74D5" w:rsidRDefault="003F74D5" w:rsidP="003F74D5">
      <w:pPr>
        <w:spacing w:after="0"/>
        <w:rPr>
          <w:rFonts w:eastAsia="Times New Roman" w:cs="Times New Roman"/>
          <w:b/>
          <w:sz w:val="20"/>
          <w:szCs w:val="20"/>
        </w:rPr>
      </w:pPr>
      <w:r w:rsidRPr="003F74D5">
        <w:rPr>
          <w:rFonts w:eastAsia="Times New Roman" w:cs="Times New Roman"/>
          <w:b/>
          <w:sz w:val="20"/>
          <w:szCs w:val="20"/>
        </w:rPr>
        <w:t xml:space="preserve">________________________________ </w:t>
      </w:r>
      <w:r w:rsidRPr="003F74D5">
        <w:rPr>
          <w:rFonts w:eastAsia="Times New Roman" w:cs="Times New Roman"/>
          <w:b/>
          <w:sz w:val="20"/>
          <w:szCs w:val="20"/>
        </w:rPr>
        <w:tab/>
      </w:r>
      <w:r w:rsidRPr="003F74D5">
        <w:rPr>
          <w:rFonts w:eastAsia="Times New Roman" w:cs="Times New Roman"/>
          <w:b/>
          <w:sz w:val="20"/>
          <w:szCs w:val="20"/>
        </w:rPr>
        <w:tab/>
      </w:r>
      <w:r w:rsidRPr="003F74D5">
        <w:rPr>
          <w:rFonts w:eastAsia="Times New Roman" w:cs="Times New Roman"/>
          <w:b/>
          <w:sz w:val="20"/>
          <w:szCs w:val="20"/>
        </w:rPr>
        <w:tab/>
      </w:r>
      <w:r w:rsidR="0046604B">
        <w:rPr>
          <w:rFonts w:eastAsia="Times New Roman" w:cs="Times New Roman"/>
          <w:b/>
          <w:sz w:val="20"/>
          <w:szCs w:val="20"/>
        </w:rPr>
        <w:t xml:space="preserve">                    </w:t>
      </w:r>
      <w:r w:rsidR="00FE38BB">
        <w:rPr>
          <w:rFonts w:eastAsia="Times New Roman" w:cs="Times New Roman"/>
          <w:b/>
          <w:sz w:val="20"/>
          <w:szCs w:val="20"/>
        </w:rPr>
        <w:t xml:space="preserve">                         </w:t>
      </w:r>
      <w:r w:rsidR="001533AD">
        <w:rPr>
          <w:rFonts w:eastAsia="Times New Roman" w:cs="Times New Roman"/>
          <w:b/>
          <w:sz w:val="20"/>
          <w:szCs w:val="20"/>
        </w:rPr>
        <w:t xml:space="preserve">   </w:t>
      </w:r>
      <w:r w:rsidR="00FE38BB">
        <w:rPr>
          <w:rFonts w:eastAsia="Times New Roman" w:cs="Times New Roman"/>
          <w:b/>
          <w:sz w:val="20"/>
          <w:szCs w:val="20"/>
        </w:rPr>
        <w:t xml:space="preserve"> </w:t>
      </w:r>
      <w:r w:rsidRPr="003F74D5">
        <w:rPr>
          <w:rFonts w:eastAsia="Times New Roman" w:cs="Times New Roman"/>
          <w:b/>
          <w:sz w:val="20"/>
          <w:szCs w:val="20"/>
        </w:rPr>
        <w:t>________________________________</w:t>
      </w:r>
    </w:p>
    <w:p w:rsidR="001533AD" w:rsidRDefault="001533AD" w:rsidP="003F74D5">
      <w:pPr>
        <w:spacing w:after="0"/>
        <w:rPr>
          <w:rFonts w:eastAsia="Times New Roman" w:cs="Times New Roman"/>
          <w:b/>
          <w:sz w:val="20"/>
          <w:szCs w:val="20"/>
        </w:rPr>
      </w:pPr>
    </w:p>
    <w:p w:rsidR="000F1F32" w:rsidRPr="00D82514" w:rsidRDefault="0046604B" w:rsidP="00D82514">
      <w:pPr>
        <w:spacing w:after="0"/>
        <w:rPr>
          <w:rFonts w:eastAsia="Times New Roman" w:cs="Times New Roman"/>
          <w:b/>
          <w:sz w:val="20"/>
          <w:szCs w:val="20"/>
        </w:rPr>
      </w:pPr>
      <w:r>
        <w:rPr>
          <w:rFonts w:eastAsia="Times New Roman" w:cs="Times New Roman"/>
          <w:b/>
          <w:sz w:val="20"/>
          <w:szCs w:val="20"/>
        </w:rPr>
        <w:t>Counselor</w:t>
      </w:r>
      <w:r w:rsidR="003F74D5" w:rsidRPr="003F74D5">
        <w:rPr>
          <w:rFonts w:eastAsia="Times New Roman" w:cs="Times New Roman"/>
          <w:b/>
          <w:sz w:val="20"/>
          <w:szCs w:val="20"/>
        </w:rPr>
        <w:t xml:space="preserve"> signature</w:t>
      </w:r>
      <w:r w:rsidR="003F74D5" w:rsidRPr="003F74D5">
        <w:rPr>
          <w:rFonts w:eastAsia="Times New Roman" w:cs="Times New Roman"/>
          <w:b/>
          <w:sz w:val="20"/>
          <w:szCs w:val="20"/>
        </w:rPr>
        <w:tab/>
        <w:t xml:space="preserve">      </w:t>
      </w:r>
      <w:r w:rsidR="001533AD">
        <w:rPr>
          <w:rFonts w:eastAsia="Times New Roman" w:cs="Times New Roman"/>
          <w:b/>
          <w:sz w:val="20"/>
          <w:szCs w:val="20"/>
        </w:rPr>
        <w:t xml:space="preserve">      </w:t>
      </w:r>
      <w:r w:rsidR="003F74D5" w:rsidRPr="003F74D5">
        <w:rPr>
          <w:rFonts w:eastAsia="Times New Roman" w:cs="Times New Roman"/>
          <w:b/>
          <w:sz w:val="20"/>
          <w:szCs w:val="20"/>
        </w:rPr>
        <w:t xml:space="preserve"> </w:t>
      </w:r>
      <w:r w:rsidR="001533AD">
        <w:rPr>
          <w:rFonts w:eastAsia="Times New Roman" w:cs="Times New Roman"/>
          <w:b/>
          <w:sz w:val="20"/>
          <w:szCs w:val="20"/>
        </w:rPr>
        <w:t>D</w:t>
      </w:r>
      <w:r w:rsidR="003F74D5" w:rsidRPr="003F74D5">
        <w:rPr>
          <w:rFonts w:eastAsia="Times New Roman" w:cs="Times New Roman"/>
          <w:b/>
          <w:sz w:val="20"/>
          <w:szCs w:val="20"/>
        </w:rPr>
        <w:t>ate</w:t>
      </w:r>
      <w:r w:rsidR="003F74D5" w:rsidRPr="003F74D5">
        <w:rPr>
          <w:rFonts w:eastAsia="Times New Roman" w:cs="Times New Roman"/>
          <w:b/>
          <w:sz w:val="20"/>
          <w:szCs w:val="20"/>
        </w:rPr>
        <w:tab/>
      </w:r>
      <w:r w:rsidR="003F74D5" w:rsidRPr="003F74D5">
        <w:rPr>
          <w:rFonts w:eastAsia="Times New Roman" w:cs="Times New Roman"/>
          <w:b/>
          <w:sz w:val="20"/>
          <w:szCs w:val="20"/>
        </w:rPr>
        <w:tab/>
      </w:r>
      <w:r w:rsidR="003F74D5" w:rsidRPr="003F74D5">
        <w:rPr>
          <w:rFonts w:eastAsia="Times New Roman" w:cs="Times New Roman"/>
          <w:b/>
          <w:sz w:val="20"/>
          <w:szCs w:val="20"/>
        </w:rPr>
        <w:tab/>
      </w:r>
      <w:r w:rsidR="003F74D5" w:rsidRPr="003F74D5">
        <w:rPr>
          <w:rFonts w:eastAsia="Times New Roman" w:cs="Times New Roman"/>
          <w:b/>
          <w:sz w:val="20"/>
          <w:szCs w:val="20"/>
        </w:rPr>
        <w:tab/>
      </w:r>
      <w:r>
        <w:rPr>
          <w:rFonts w:eastAsia="Times New Roman" w:cs="Times New Roman"/>
          <w:b/>
          <w:sz w:val="20"/>
          <w:szCs w:val="20"/>
        </w:rPr>
        <w:t xml:space="preserve">                   </w:t>
      </w:r>
      <w:r w:rsidR="001533AD">
        <w:rPr>
          <w:rFonts w:eastAsia="Times New Roman" w:cs="Times New Roman"/>
          <w:b/>
          <w:sz w:val="20"/>
          <w:szCs w:val="20"/>
        </w:rPr>
        <w:t xml:space="preserve">                 </w:t>
      </w:r>
      <w:r>
        <w:rPr>
          <w:rFonts w:eastAsia="Times New Roman" w:cs="Times New Roman"/>
          <w:b/>
          <w:sz w:val="20"/>
          <w:szCs w:val="20"/>
        </w:rPr>
        <w:t xml:space="preserve">Treasurer </w:t>
      </w:r>
      <w:proofErr w:type="gramStart"/>
      <w:r>
        <w:rPr>
          <w:rFonts w:eastAsia="Times New Roman" w:cs="Times New Roman"/>
          <w:b/>
          <w:sz w:val="20"/>
          <w:szCs w:val="20"/>
        </w:rPr>
        <w:t>signature</w:t>
      </w:r>
      <w:proofErr w:type="gramEnd"/>
      <w:r>
        <w:rPr>
          <w:rFonts w:eastAsia="Times New Roman" w:cs="Times New Roman"/>
          <w:b/>
          <w:sz w:val="20"/>
          <w:szCs w:val="20"/>
        </w:rPr>
        <w:tab/>
      </w:r>
      <w:r w:rsidR="001533AD">
        <w:rPr>
          <w:rFonts w:eastAsia="Times New Roman" w:cs="Times New Roman"/>
          <w:b/>
          <w:sz w:val="20"/>
          <w:szCs w:val="20"/>
        </w:rPr>
        <w:t xml:space="preserve">         </w:t>
      </w:r>
      <w:r>
        <w:rPr>
          <w:rFonts w:eastAsia="Times New Roman" w:cs="Times New Roman"/>
          <w:b/>
          <w:sz w:val="20"/>
          <w:szCs w:val="20"/>
        </w:rPr>
        <w:t xml:space="preserve">   </w:t>
      </w:r>
      <w:r w:rsidR="001533AD">
        <w:rPr>
          <w:rFonts w:eastAsia="Times New Roman" w:cs="Times New Roman"/>
          <w:b/>
          <w:sz w:val="20"/>
          <w:szCs w:val="20"/>
        </w:rPr>
        <w:t xml:space="preserve">    </w:t>
      </w:r>
      <w:r>
        <w:rPr>
          <w:rFonts w:eastAsia="Times New Roman" w:cs="Times New Roman"/>
          <w:b/>
          <w:sz w:val="20"/>
          <w:szCs w:val="20"/>
        </w:rPr>
        <w:t xml:space="preserve"> </w:t>
      </w:r>
      <w:r w:rsidR="001533AD">
        <w:rPr>
          <w:rFonts w:eastAsia="Times New Roman" w:cs="Times New Roman"/>
          <w:b/>
          <w:sz w:val="20"/>
          <w:szCs w:val="20"/>
        </w:rPr>
        <w:t>D</w:t>
      </w:r>
      <w:r w:rsidR="00DC1BF2">
        <w:rPr>
          <w:rFonts w:eastAsia="Times New Roman" w:cs="Times New Roman"/>
          <w:b/>
          <w:sz w:val="20"/>
          <w:szCs w:val="20"/>
        </w:rPr>
        <w:t>ate</w:t>
      </w:r>
    </w:p>
    <w:sectPr w:rsidR="000F1F32" w:rsidRPr="00D82514" w:rsidSect="0048119F">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4BA" w:rsidRDefault="004B24BA" w:rsidP="004B24BA">
      <w:pPr>
        <w:spacing w:after="0"/>
      </w:pPr>
      <w:r>
        <w:separator/>
      </w:r>
    </w:p>
  </w:endnote>
  <w:endnote w:type="continuationSeparator" w:id="0">
    <w:p w:rsidR="004B24BA" w:rsidRDefault="004B24BA" w:rsidP="004B24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4BA" w:rsidRDefault="004B24BA" w:rsidP="004B24BA">
      <w:pPr>
        <w:spacing w:after="0"/>
      </w:pPr>
      <w:r>
        <w:separator/>
      </w:r>
    </w:p>
  </w:footnote>
  <w:footnote w:type="continuationSeparator" w:id="0">
    <w:p w:rsidR="004B24BA" w:rsidRDefault="004B24BA" w:rsidP="004B24B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BA" w:rsidRPr="004B24BA" w:rsidRDefault="004B24BA">
    <w:pPr>
      <w:pStyle w:val="Header"/>
      <w:rPr>
        <w:sz w:val="16"/>
        <w:szCs w:val="16"/>
      </w:rPr>
    </w:pPr>
    <w:r w:rsidRPr="004B24BA">
      <w:rPr>
        <w:sz w:val="16"/>
        <w:szCs w:val="16"/>
      </w:rPr>
      <w:t>Revised: 4/7/15</w:t>
    </w:r>
  </w:p>
  <w:p w:rsidR="004B24BA" w:rsidRDefault="004B24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AA"/>
    <w:rsid w:val="000206E7"/>
    <w:rsid w:val="00037C36"/>
    <w:rsid w:val="000F1F32"/>
    <w:rsid w:val="001533AD"/>
    <w:rsid w:val="00174B53"/>
    <w:rsid w:val="00192B72"/>
    <w:rsid w:val="00226705"/>
    <w:rsid w:val="003F74D5"/>
    <w:rsid w:val="004106B7"/>
    <w:rsid w:val="0046604B"/>
    <w:rsid w:val="0048119F"/>
    <w:rsid w:val="004B24BA"/>
    <w:rsid w:val="005901A0"/>
    <w:rsid w:val="005920BF"/>
    <w:rsid w:val="00620699"/>
    <w:rsid w:val="00662504"/>
    <w:rsid w:val="00693160"/>
    <w:rsid w:val="006F28AA"/>
    <w:rsid w:val="00864AD3"/>
    <w:rsid w:val="00874770"/>
    <w:rsid w:val="008758AC"/>
    <w:rsid w:val="00A74BBB"/>
    <w:rsid w:val="00AD3FEF"/>
    <w:rsid w:val="00D15F3E"/>
    <w:rsid w:val="00D53662"/>
    <w:rsid w:val="00D82514"/>
    <w:rsid w:val="00DB1B73"/>
    <w:rsid w:val="00DC1BF2"/>
    <w:rsid w:val="00E16D64"/>
    <w:rsid w:val="00FB389B"/>
    <w:rsid w:val="00FE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9CFA8-0219-43A5-AB83-4F96D59A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8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8AA"/>
    <w:rPr>
      <w:rFonts w:ascii="Tahoma" w:hAnsi="Tahoma" w:cs="Tahoma"/>
      <w:sz w:val="16"/>
      <w:szCs w:val="16"/>
    </w:rPr>
  </w:style>
  <w:style w:type="table" w:styleId="TableGrid">
    <w:name w:val="Table Grid"/>
    <w:basedOn w:val="TableNormal"/>
    <w:uiPriority w:val="59"/>
    <w:rsid w:val="006F28A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B24BA"/>
    <w:pPr>
      <w:tabs>
        <w:tab w:val="center" w:pos="4680"/>
        <w:tab w:val="right" w:pos="9360"/>
      </w:tabs>
      <w:spacing w:after="0"/>
    </w:pPr>
  </w:style>
  <w:style w:type="character" w:customStyle="1" w:styleId="HeaderChar">
    <w:name w:val="Header Char"/>
    <w:basedOn w:val="DefaultParagraphFont"/>
    <w:link w:val="Header"/>
    <w:uiPriority w:val="99"/>
    <w:rsid w:val="004B24BA"/>
  </w:style>
  <w:style w:type="paragraph" w:styleId="Footer">
    <w:name w:val="footer"/>
    <w:basedOn w:val="Normal"/>
    <w:link w:val="FooterChar"/>
    <w:uiPriority w:val="99"/>
    <w:unhideWhenUsed/>
    <w:rsid w:val="004B24BA"/>
    <w:pPr>
      <w:tabs>
        <w:tab w:val="center" w:pos="4680"/>
        <w:tab w:val="right" w:pos="9360"/>
      </w:tabs>
      <w:spacing w:after="0"/>
    </w:pPr>
  </w:style>
  <w:style w:type="character" w:customStyle="1" w:styleId="FooterChar">
    <w:name w:val="Footer Char"/>
    <w:basedOn w:val="DefaultParagraphFont"/>
    <w:link w:val="Footer"/>
    <w:uiPriority w:val="99"/>
    <w:rsid w:val="004B2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RCSD</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Zana Griffey</dc:creator>
  <cp:lastModifiedBy>Rachel O'Neal</cp:lastModifiedBy>
  <cp:revision>8</cp:revision>
  <cp:lastPrinted>2015-04-07T16:29:00Z</cp:lastPrinted>
  <dcterms:created xsi:type="dcterms:W3CDTF">2015-04-07T16:23:00Z</dcterms:created>
  <dcterms:modified xsi:type="dcterms:W3CDTF">2015-04-07T16:30:00Z</dcterms:modified>
</cp:coreProperties>
</file>